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2B" w:rsidRDefault="0036052B">
      <w:bookmarkStart w:id="0" w:name="_GoBack"/>
      <w:bookmarkEnd w:id="0"/>
      <w:r>
        <w:rPr>
          <w:noProof/>
        </w:rPr>
        <w:drawing>
          <wp:anchor distT="0" distB="0" distL="114300" distR="114300" simplePos="0" relativeHeight="251659264" behindDoc="1" locked="0" layoutInCell="1" allowOverlap="1" wp14:anchorId="658B257B" wp14:editId="2629CE0E">
            <wp:simplePos x="0" y="0"/>
            <wp:positionH relativeFrom="column">
              <wp:posOffset>1541477</wp:posOffset>
            </wp:positionH>
            <wp:positionV relativeFrom="paragraph">
              <wp:posOffset>552</wp:posOffset>
            </wp:positionV>
            <wp:extent cx="2633655" cy="858520"/>
            <wp:effectExtent l="0" t="0" r="0" b="0"/>
            <wp:wrapTight wrapText="bothSides">
              <wp:wrapPolygon edited="0">
                <wp:start x="0" y="0"/>
                <wp:lineTo x="0" y="21089"/>
                <wp:lineTo x="21407" y="21089"/>
                <wp:lineTo x="214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33655" cy="858520"/>
                    </a:xfrm>
                    <a:prstGeom prst="rect">
                      <a:avLst/>
                    </a:prstGeom>
                  </pic:spPr>
                </pic:pic>
              </a:graphicData>
            </a:graphic>
            <wp14:sizeRelH relativeFrom="page">
              <wp14:pctWidth>0</wp14:pctWidth>
            </wp14:sizeRelH>
            <wp14:sizeRelV relativeFrom="page">
              <wp14:pctHeight>0</wp14:pctHeight>
            </wp14:sizeRelV>
          </wp:anchor>
        </w:drawing>
      </w:r>
    </w:p>
    <w:p w:rsidR="0036052B" w:rsidRPr="0036052B" w:rsidRDefault="0036052B" w:rsidP="0036052B"/>
    <w:p w:rsidR="0036052B" w:rsidRDefault="0036052B" w:rsidP="0036052B">
      <w:pPr>
        <w:rPr>
          <w:rFonts w:ascii="Times New Roman" w:hAnsi="Times New Roman" w:cs="Times New Roman"/>
          <w:sz w:val="24"/>
          <w:szCs w:val="24"/>
        </w:rPr>
      </w:pPr>
    </w:p>
    <w:p w:rsidR="00C00AD3" w:rsidRDefault="00C00AD3" w:rsidP="00C00AD3">
      <w:pPr>
        <w:jc w:val="center"/>
        <w:rPr>
          <w:rFonts w:ascii="Times New Roman" w:hAnsi="Times New Roman" w:cs="Times New Roman"/>
          <w:sz w:val="24"/>
          <w:szCs w:val="24"/>
        </w:rPr>
      </w:pPr>
      <w:r w:rsidRPr="00C00AD3">
        <w:rPr>
          <w:rFonts w:ascii="Times New Roman" w:hAnsi="Times New Roman" w:cs="Times New Roman"/>
          <w:b/>
          <w:sz w:val="28"/>
          <w:szCs w:val="24"/>
        </w:rPr>
        <w:t>Navigation Hints for using AALAS Learning Library</w:t>
      </w:r>
      <w:r w:rsidR="00401305">
        <w:rPr>
          <w:rFonts w:ascii="Times New Roman" w:hAnsi="Times New Roman" w:cs="Times New Roman"/>
          <w:b/>
          <w:sz w:val="28"/>
          <w:szCs w:val="24"/>
        </w:rPr>
        <w:t xml:space="preserve"> (ALL)</w:t>
      </w:r>
    </w:p>
    <w:p w:rsidR="00A913F1" w:rsidRDefault="00A913F1" w:rsidP="00A913F1">
      <w:pPr>
        <w:rPr>
          <w:rFonts w:ascii="Times New Roman" w:hAnsi="Times New Roman" w:cs="Times New Roman"/>
          <w:sz w:val="24"/>
          <w:szCs w:val="24"/>
        </w:rPr>
      </w:pPr>
      <w:r w:rsidRPr="0036052B">
        <w:rPr>
          <w:rFonts w:ascii="Times New Roman" w:hAnsi="Times New Roman" w:cs="Times New Roman"/>
          <w:sz w:val="24"/>
          <w:szCs w:val="24"/>
        </w:rPr>
        <w:t xml:space="preserve">AALAS Learning Library (ALL) </w:t>
      </w:r>
      <w:r>
        <w:rPr>
          <w:rFonts w:ascii="Times New Roman" w:hAnsi="Times New Roman" w:cs="Times New Roman"/>
          <w:sz w:val="24"/>
          <w:szCs w:val="24"/>
        </w:rPr>
        <w:t xml:space="preserve">is the University of Virginia’s new online learning platform.  ALL replaced the former LATA </w:t>
      </w:r>
      <w:r w:rsidRPr="0036052B">
        <w:rPr>
          <w:rFonts w:ascii="Times New Roman" w:hAnsi="Times New Roman" w:cs="Times New Roman"/>
          <w:sz w:val="24"/>
          <w:szCs w:val="24"/>
        </w:rPr>
        <w:t>module</w:t>
      </w:r>
      <w:r>
        <w:rPr>
          <w:rFonts w:ascii="Times New Roman" w:hAnsi="Times New Roman" w:cs="Times New Roman"/>
          <w:sz w:val="24"/>
          <w:szCs w:val="24"/>
        </w:rPr>
        <w:t xml:space="preserve">s with the most current information with an enhanced learning experience.  </w:t>
      </w:r>
    </w:p>
    <w:p w:rsidR="00A913F1" w:rsidRDefault="00A913F1" w:rsidP="00A913F1">
      <w:pPr>
        <w:rPr>
          <w:rFonts w:ascii="Times New Roman" w:hAnsi="Times New Roman" w:cs="Times New Roman"/>
          <w:b/>
          <w:sz w:val="28"/>
          <w:szCs w:val="24"/>
        </w:rPr>
      </w:pPr>
    </w:p>
    <w:p w:rsidR="00C00AD3" w:rsidRDefault="00395916" w:rsidP="00A913F1">
      <w:pPr>
        <w:jc w:val="center"/>
        <w:rPr>
          <w:rFonts w:ascii="Times New Roman" w:hAnsi="Times New Roman" w:cs="Times New Roman"/>
          <w:sz w:val="24"/>
          <w:szCs w:val="24"/>
        </w:rPr>
      </w:pPr>
      <w:r>
        <w:rPr>
          <w:rFonts w:ascii="Times New Roman" w:hAnsi="Times New Roman" w:cs="Times New Roman"/>
          <w:sz w:val="24"/>
          <w:szCs w:val="24"/>
        </w:rPr>
        <w:t>ALL has</w:t>
      </w:r>
      <w:r w:rsidR="00401305">
        <w:rPr>
          <w:rFonts w:ascii="Times New Roman" w:hAnsi="Times New Roman" w:cs="Times New Roman"/>
          <w:sz w:val="24"/>
          <w:szCs w:val="24"/>
        </w:rPr>
        <w:t xml:space="preserve"> </w:t>
      </w:r>
      <w:r w:rsidR="00401305" w:rsidRPr="00401305">
        <w:rPr>
          <w:rFonts w:ascii="Times New Roman" w:hAnsi="Times New Roman" w:cs="Times New Roman"/>
          <w:sz w:val="24"/>
          <w:szCs w:val="24"/>
        </w:rPr>
        <w:t xml:space="preserve">numerous functions </w:t>
      </w:r>
      <w:r w:rsidR="00401305">
        <w:rPr>
          <w:rFonts w:ascii="Times New Roman" w:hAnsi="Times New Roman" w:cs="Times New Roman"/>
          <w:sz w:val="24"/>
          <w:szCs w:val="24"/>
        </w:rPr>
        <w:t xml:space="preserve">embedded in their website </w:t>
      </w:r>
      <w:r w:rsidR="00401305" w:rsidRPr="00401305">
        <w:rPr>
          <w:rFonts w:ascii="Times New Roman" w:hAnsi="Times New Roman" w:cs="Times New Roman"/>
          <w:sz w:val="24"/>
          <w:szCs w:val="24"/>
        </w:rPr>
        <w:t>to help you navigate through modules and their online training module offerings.</w:t>
      </w:r>
    </w:p>
    <w:p w:rsidR="00730E3B" w:rsidRDefault="00730E3B" w:rsidP="00401305">
      <w:pPr>
        <w:rPr>
          <w:rFonts w:ascii="Times New Roman" w:hAnsi="Times New Roman" w:cs="Times New Roman"/>
          <w:sz w:val="24"/>
          <w:szCs w:val="24"/>
        </w:rPr>
      </w:pPr>
    </w:p>
    <w:p w:rsidR="00562100" w:rsidRDefault="00730E3B" w:rsidP="001450B6">
      <w:pPr>
        <w:pStyle w:val="ListParagraph"/>
        <w:numPr>
          <w:ilvl w:val="0"/>
          <w:numId w:val="12"/>
        </w:numPr>
        <w:rPr>
          <w:rFonts w:ascii="Times New Roman" w:hAnsi="Times New Roman" w:cs="Times New Roman"/>
          <w:sz w:val="24"/>
          <w:szCs w:val="24"/>
        </w:rPr>
      </w:pPr>
      <w:r w:rsidRPr="001450B6">
        <w:rPr>
          <w:rFonts w:ascii="Times New Roman" w:hAnsi="Times New Roman" w:cs="Times New Roman"/>
          <w:sz w:val="24"/>
          <w:szCs w:val="24"/>
        </w:rPr>
        <w:t>ALL modules are called “</w:t>
      </w:r>
      <w:r w:rsidRPr="001450B6">
        <w:rPr>
          <w:rFonts w:ascii="Times New Roman" w:hAnsi="Times New Roman" w:cs="Times New Roman"/>
          <w:b/>
          <w:sz w:val="24"/>
          <w:szCs w:val="24"/>
        </w:rPr>
        <w:t>courses</w:t>
      </w:r>
      <w:r w:rsidRPr="001450B6">
        <w:rPr>
          <w:rFonts w:ascii="Times New Roman" w:hAnsi="Times New Roman" w:cs="Times New Roman"/>
          <w:sz w:val="24"/>
          <w:szCs w:val="24"/>
        </w:rPr>
        <w:t xml:space="preserve">” and each course is made up of a series </w:t>
      </w:r>
      <w:r w:rsidR="00395916" w:rsidRPr="001450B6">
        <w:rPr>
          <w:rFonts w:ascii="Times New Roman" w:hAnsi="Times New Roman" w:cs="Times New Roman"/>
          <w:sz w:val="24"/>
          <w:szCs w:val="24"/>
        </w:rPr>
        <w:t>of “</w:t>
      </w:r>
      <w:r w:rsidRPr="001450B6">
        <w:rPr>
          <w:rFonts w:ascii="Times New Roman" w:hAnsi="Times New Roman" w:cs="Times New Roman"/>
          <w:b/>
          <w:sz w:val="24"/>
          <w:szCs w:val="24"/>
        </w:rPr>
        <w:t>lessons</w:t>
      </w:r>
      <w:r w:rsidRPr="001450B6">
        <w:rPr>
          <w:rFonts w:ascii="Times New Roman" w:hAnsi="Times New Roman" w:cs="Times New Roman"/>
          <w:sz w:val="24"/>
          <w:szCs w:val="24"/>
        </w:rPr>
        <w:t xml:space="preserve">.” Lessons may consist of </w:t>
      </w:r>
      <w:r w:rsidRPr="00562100">
        <w:rPr>
          <w:rFonts w:ascii="Times New Roman" w:hAnsi="Times New Roman" w:cs="Times New Roman"/>
          <w:i/>
          <w:sz w:val="24"/>
          <w:szCs w:val="24"/>
        </w:rPr>
        <w:t>several pages</w:t>
      </w:r>
      <w:r w:rsidRPr="001450B6">
        <w:rPr>
          <w:rFonts w:ascii="Times New Roman" w:hAnsi="Times New Roman" w:cs="Times New Roman"/>
          <w:sz w:val="24"/>
          <w:szCs w:val="24"/>
        </w:rPr>
        <w:t xml:space="preserve">. You will need to advance through every page </w:t>
      </w:r>
      <w:r w:rsidR="001450B6" w:rsidRPr="001450B6">
        <w:rPr>
          <w:rFonts w:ascii="Times New Roman" w:hAnsi="Times New Roman" w:cs="Times New Roman"/>
          <w:sz w:val="24"/>
          <w:szCs w:val="24"/>
        </w:rPr>
        <w:t>of each lesson in order to complete the course and reach the</w:t>
      </w:r>
      <w:r w:rsidR="00562100">
        <w:rPr>
          <w:rFonts w:ascii="Times New Roman" w:hAnsi="Times New Roman" w:cs="Times New Roman"/>
          <w:sz w:val="24"/>
          <w:szCs w:val="24"/>
        </w:rPr>
        <w:t xml:space="preserve"> required</w:t>
      </w:r>
      <w:r w:rsidR="001450B6" w:rsidRPr="001450B6">
        <w:rPr>
          <w:rFonts w:ascii="Times New Roman" w:hAnsi="Times New Roman" w:cs="Times New Roman"/>
          <w:sz w:val="24"/>
          <w:szCs w:val="24"/>
        </w:rPr>
        <w:t xml:space="preserve"> assessment at the end. </w:t>
      </w:r>
    </w:p>
    <w:p w:rsidR="00562100" w:rsidRDefault="00562100" w:rsidP="00562100">
      <w:pPr>
        <w:pStyle w:val="ListParagraph"/>
        <w:rPr>
          <w:rFonts w:ascii="Times New Roman" w:hAnsi="Times New Roman" w:cs="Times New Roman"/>
          <w:sz w:val="24"/>
          <w:szCs w:val="24"/>
        </w:rPr>
      </w:pPr>
    </w:p>
    <w:p w:rsidR="00A913F1" w:rsidRDefault="00A913F1" w:rsidP="00562100">
      <w:pPr>
        <w:pStyle w:val="ListParagraph"/>
        <w:rPr>
          <w:rFonts w:ascii="Times New Roman" w:hAnsi="Times New Roman" w:cs="Times New Roman"/>
          <w:sz w:val="24"/>
          <w:szCs w:val="24"/>
        </w:rPr>
      </w:pPr>
    </w:p>
    <w:p w:rsidR="001450B6" w:rsidRPr="00562100" w:rsidRDefault="00E30A9D" w:rsidP="00562100">
      <w:pPr>
        <w:pStyle w:val="ListParagraph"/>
        <w:numPr>
          <w:ilvl w:val="0"/>
          <w:numId w:val="12"/>
        </w:numPr>
        <w:rPr>
          <w:rFonts w:ascii="Times New Roman" w:hAnsi="Times New Roman" w:cs="Times New Roman"/>
          <w:sz w:val="24"/>
          <w:szCs w:val="24"/>
        </w:rPr>
      </w:pPr>
      <w:r>
        <w:rPr>
          <w:noProof/>
        </w:rPr>
        <w:drawing>
          <wp:anchor distT="0" distB="0" distL="114300" distR="114300" simplePos="0" relativeHeight="251666432" behindDoc="1" locked="0" layoutInCell="1" allowOverlap="1">
            <wp:simplePos x="0" y="0"/>
            <wp:positionH relativeFrom="column">
              <wp:posOffset>3307715</wp:posOffset>
            </wp:positionH>
            <wp:positionV relativeFrom="paragraph">
              <wp:posOffset>835411</wp:posOffset>
            </wp:positionV>
            <wp:extent cx="1988185" cy="1412875"/>
            <wp:effectExtent l="0" t="0" r="0" b="0"/>
            <wp:wrapTight wrapText="bothSides">
              <wp:wrapPolygon edited="0">
                <wp:start x="0" y="0"/>
                <wp:lineTo x="0" y="21260"/>
                <wp:lineTo x="21317" y="21260"/>
                <wp:lineTo x="2131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70" t="2479" r="1902"/>
                    <a:stretch/>
                  </pic:blipFill>
                  <pic:spPr bwMode="auto">
                    <a:xfrm>
                      <a:off x="0" y="0"/>
                      <a:ext cx="1988185" cy="1412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100">
        <w:rPr>
          <w:noProof/>
        </w:rPr>
        <w:drawing>
          <wp:anchor distT="0" distB="0" distL="114300" distR="114300" simplePos="0" relativeHeight="251665408" behindDoc="1" locked="0" layoutInCell="1" allowOverlap="1">
            <wp:simplePos x="0" y="0"/>
            <wp:positionH relativeFrom="column">
              <wp:posOffset>2956643</wp:posOffset>
            </wp:positionH>
            <wp:positionV relativeFrom="paragraph">
              <wp:posOffset>840464</wp:posOffset>
            </wp:positionV>
            <wp:extent cx="350520" cy="414655"/>
            <wp:effectExtent l="0" t="0" r="0" b="4445"/>
            <wp:wrapTight wrapText="bothSides">
              <wp:wrapPolygon edited="0">
                <wp:start x="0" y="0"/>
                <wp:lineTo x="0" y="20839"/>
                <wp:lineTo x="19957" y="20839"/>
                <wp:lineTo x="1995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0520" cy="414655"/>
                    </a:xfrm>
                    <a:prstGeom prst="rect">
                      <a:avLst/>
                    </a:prstGeom>
                  </pic:spPr>
                </pic:pic>
              </a:graphicData>
            </a:graphic>
            <wp14:sizeRelH relativeFrom="page">
              <wp14:pctWidth>0</wp14:pctWidth>
            </wp14:sizeRelH>
            <wp14:sizeRelV relativeFrom="page">
              <wp14:pctHeight>0</wp14:pctHeight>
            </wp14:sizeRelV>
          </wp:anchor>
        </w:drawing>
      </w:r>
      <w:r w:rsidR="001450B6" w:rsidRPr="00562100">
        <w:rPr>
          <w:rFonts w:ascii="Times New Roman" w:hAnsi="Times New Roman" w:cs="Times New Roman"/>
          <w:sz w:val="24"/>
          <w:szCs w:val="24"/>
        </w:rPr>
        <w:t xml:space="preserve">In order to reduce the number of </w:t>
      </w:r>
      <w:r w:rsidR="00562100">
        <w:rPr>
          <w:rFonts w:ascii="Times New Roman" w:hAnsi="Times New Roman" w:cs="Times New Roman"/>
          <w:sz w:val="24"/>
          <w:szCs w:val="24"/>
        </w:rPr>
        <w:t>c</w:t>
      </w:r>
      <w:r w:rsidR="001450B6" w:rsidRPr="00562100">
        <w:rPr>
          <w:rFonts w:ascii="Times New Roman" w:hAnsi="Times New Roman" w:cs="Times New Roman"/>
          <w:sz w:val="24"/>
          <w:szCs w:val="24"/>
        </w:rPr>
        <w:t xml:space="preserve">licks necessary to advance through each lesson page, you </w:t>
      </w:r>
      <w:r w:rsidR="001450B6" w:rsidRPr="00562100">
        <w:rPr>
          <w:rFonts w:ascii="Times New Roman" w:hAnsi="Times New Roman" w:cs="Times New Roman"/>
          <w:i/>
          <w:sz w:val="24"/>
          <w:szCs w:val="24"/>
        </w:rPr>
        <w:t xml:space="preserve">should </w:t>
      </w:r>
      <w:r w:rsidR="00562100" w:rsidRPr="00395916">
        <w:rPr>
          <w:rFonts w:ascii="Times New Roman" w:hAnsi="Times New Roman" w:cs="Times New Roman"/>
          <w:sz w:val="24"/>
          <w:szCs w:val="24"/>
        </w:rPr>
        <w:t>adjust</w:t>
      </w:r>
      <w:r w:rsidR="00562100">
        <w:rPr>
          <w:rFonts w:ascii="Times New Roman" w:hAnsi="Times New Roman" w:cs="Times New Roman"/>
          <w:sz w:val="24"/>
          <w:szCs w:val="24"/>
        </w:rPr>
        <w:t xml:space="preserve"> the</w:t>
      </w:r>
      <w:r w:rsidR="001450B6" w:rsidRPr="00562100">
        <w:rPr>
          <w:rFonts w:ascii="Times New Roman" w:hAnsi="Times New Roman" w:cs="Times New Roman"/>
          <w:sz w:val="24"/>
          <w:szCs w:val="24"/>
        </w:rPr>
        <w:t xml:space="preserve"> </w:t>
      </w:r>
      <w:r w:rsidR="001450B6" w:rsidRPr="00562100">
        <w:rPr>
          <w:rFonts w:ascii="Times New Roman" w:hAnsi="Times New Roman" w:cs="Times New Roman"/>
          <w:b/>
          <w:sz w:val="24"/>
          <w:szCs w:val="24"/>
        </w:rPr>
        <w:t>Style Selector</w:t>
      </w:r>
      <w:r w:rsidR="001450B6" w:rsidRPr="00562100">
        <w:rPr>
          <w:rFonts w:ascii="Times New Roman" w:hAnsi="Times New Roman" w:cs="Times New Roman"/>
          <w:sz w:val="24"/>
          <w:szCs w:val="24"/>
        </w:rPr>
        <w:t xml:space="preserve"> settings to the “Show-all course/exam </w:t>
      </w:r>
      <w:r w:rsidR="00395916" w:rsidRPr="00562100">
        <w:rPr>
          <w:rFonts w:ascii="Times New Roman" w:hAnsi="Times New Roman" w:cs="Times New Roman"/>
          <w:sz w:val="24"/>
          <w:szCs w:val="24"/>
        </w:rPr>
        <w:t>view”</w:t>
      </w:r>
      <w:r w:rsidR="00395916">
        <w:rPr>
          <w:rFonts w:ascii="Times New Roman" w:hAnsi="Times New Roman" w:cs="Times New Roman"/>
          <w:sz w:val="24"/>
          <w:szCs w:val="24"/>
        </w:rPr>
        <w:t xml:space="preserve"> by</w:t>
      </w:r>
      <w:r w:rsidR="00562100">
        <w:rPr>
          <w:rFonts w:ascii="Times New Roman" w:hAnsi="Times New Roman" w:cs="Times New Roman"/>
          <w:sz w:val="24"/>
          <w:szCs w:val="24"/>
        </w:rPr>
        <w:t xml:space="preserve"> sliding the toggle button to green.  The </w:t>
      </w:r>
      <w:r w:rsidR="00562100" w:rsidRPr="00562100">
        <w:rPr>
          <w:rFonts w:ascii="Times New Roman" w:hAnsi="Times New Roman" w:cs="Times New Roman"/>
          <w:b/>
          <w:sz w:val="24"/>
          <w:szCs w:val="24"/>
        </w:rPr>
        <w:t>Settings</w:t>
      </w:r>
      <w:r w:rsidR="00562100">
        <w:rPr>
          <w:rFonts w:ascii="Times New Roman" w:hAnsi="Times New Roman" w:cs="Times New Roman"/>
          <w:sz w:val="24"/>
          <w:szCs w:val="24"/>
        </w:rPr>
        <w:t xml:space="preserve"> button is always located in the upper right side portion of the screen.  After selected, you will only need to click through each lesson of the course.</w:t>
      </w:r>
      <w:r w:rsidR="001450B6" w:rsidRPr="00562100">
        <w:rPr>
          <w:rFonts w:ascii="Times New Roman" w:hAnsi="Times New Roman" w:cs="Times New Roman"/>
          <w:sz w:val="24"/>
          <w:szCs w:val="24"/>
        </w:rPr>
        <w:t xml:space="preserve">   </w:t>
      </w:r>
    </w:p>
    <w:p w:rsidR="001450B6" w:rsidRDefault="00562100" w:rsidP="0040130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2177415</wp:posOffset>
                </wp:positionH>
                <wp:positionV relativeFrom="paragraph">
                  <wp:posOffset>33214</wp:posOffset>
                </wp:positionV>
                <wp:extent cx="810895" cy="261620"/>
                <wp:effectExtent l="0" t="38100" r="65405" b="24130"/>
                <wp:wrapNone/>
                <wp:docPr id="16" name="Straight Arrow Connector 16"/>
                <wp:cNvGraphicFramePr/>
                <a:graphic xmlns:a="http://schemas.openxmlformats.org/drawingml/2006/main">
                  <a:graphicData uri="http://schemas.microsoft.com/office/word/2010/wordprocessingShape">
                    <wps:wsp>
                      <wps:cNvCnPr/>
                      <wps:spPr>
                        <a:xfrm flipV="1">
                          <a:off x="0" y="0"/>
                          <a:ext cx="810895" cy="261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shapetype w14:anchorId="3777DEEC" id="_x0000_t32" coordsize="21600,21600" o:spt="32" o:oned="t" path="m,l21600,21600e" filled="f">
                <v:path arrowok="t" fillok="f" o:connecttype="none"/>
                <o:lock v:ext="edit" shapetype="t"/>
              </v:shapetype>
              <v:shape id="Straight Arrow Connector 16" o:spid="_x0000_s1026" type="#_x0000_t32" style="position:absolute;margin-left:171.45pt;margin-top:2.6pt;width:63.85pt;height:20.6pt;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" strokecolor="#5b9bd5 [3204]" strokeweight=".5pt">
                <v:stroke endarrow="block" joinstyle="miter"/>
              </v:shape>
            </w:pict>
          </mc:Fallback>
        </mc:AlternateContent>
      </w:r>
    </w:p>
    <w:p w:rsidR="00730E3B" w:rsidRDefault="00562100" w:rsidP="0040130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779145</wp:posOffset>
                </wp:positionH>
                <wp:positionV relativeFrom="paragraph">
                  <wp:posOffset>4500</wp:posOffset>
                </wp:positionV>
                <wp:extent cx="1693628" cy="500932"/>
                <wp:effectExtent l="0" t="0" r="20955" b="13970"/>
                <wp:wrapNone/>
                <wp:docPr id="15" name="Text Box 15"/>
                <wp:cNvGraphicFramePr/>
                <a:graphic xmlns:a="http://schemas.openxmlformats.org/drawingml/2006/main">
                  <a:graphicData uri="http://schemas.microsoft.com/office/word/2010/wordprocessingShape">
                    <wps:wsp>
                      <wps:cNvSpPr txBox="1"/>
                      <wps:spPr>
                        <a:xfrm>
                          <a:off x="0" y="0"/>
                          <a:ext cx="1693628" cy="500932"/>
                        </a:xfrm>
                        <a:prstGeom prst="roundRect">
                          <a:avLst/>
                        </a:prstGeom>
                        <a:solidFill>
                          <a:schemeClr val="lt1"/>
                        </a:solidFill>
                        <a:ln w="6350">
                          <a:solidFill>
                            <a:srgbClr val="0070C0"/>
                          </a:solidFill>
                        </a:ln>
                      </wps:spPr>
                      <wps:txbx>
                        <w:txbxContent>
                          <w:p w:rsidR="001450B6" w:rsidRPr="00562100" w:rsidRDefault="00562100" w:rsidP="00562100">
                            <w:pPr>
                              <w:jc w:val="center"/>
                              <w:rPr>
                                <w:rFonts w:ascii="Times New Roman" w:hAnsi="Times New Roman" w:cs="Times New Roman"/>
                              </w:rPr>
                            </w:pPr>
                            <w:r>
                              <w:rPr>
                                <w:rFonts w:ascii="Times New Roman" w:hAnsi="Times New Roman" w:cs="Times New Roman"/>
                              </w:rPr>
                              <w:t>Settings</w:t>
                            </w:r>
                            <w:r w:rsidR="001450B6" w:rsidRPr="00562100">
                              <w:rPr>
                                <w:rFonts w:ascii="Times New Roman" w:hAnsi="Times New Roman" w:cs="Times New Roman"/>
                              </w:rPr>
                              <w:t xml:space="preserve"> button to</w:t>
                            </w:r>
                            <w:r>
                              <w:rPr>
                                <w:rFonts w:ascii="Times New Roman" w:hAnsi="Times New Roman" w:cs="Times New Roman"/>
                              </w:rPr>
                              <w:t xml:space="preserve"> adjust </w:t>
                            </w:r>
                            <w:r w:rsidR="001450B6" w:rsidRPr="00562100">
                              <w:rPr>
                                <w:rFonts w:ascii="Times New Roman" w:hAnsi="Times New Roman" w:cs="Times New Roman"/>
                              </w:rPr>
                              <w:t>the Style Selector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id="Text Box 15" o:spid="_x0000_s1026" style="position:absolute;margin-left:61.35pt;margin-top:.35pt;width:133.35pt;height:3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" fillcolor="white [3201]" strokecolor="#0070c0" strokeweight=".5pt">
                <v:textbox>
                  <w:txbxContent>
                    <w:p w:rsidR="001450B6" w:rsidRPr="00562100" w:rsidRDefault="00562100" w:rsidP="00562100">
                      <w:pPr>
                        <w:jc w:val="center"/>
                        <w:rPr>
                          <w:rFonts w:ascii="Times New Roman" w:hAnsi="Times New Roman" w:cs="Times New Roman"/>
                        </w:rPr>
                      </w:pPr>
                      <w:r>
                        <w:rPr>
                          <w:rFonts w:ascii="Times New Roman" w:hAnsi="Times New Roman" w:cs="Times New Roman"/>
                        </w:rPr>
                        <w:t>Settings</w:t>
                      </w:r>
                      <w:r w:rsidR="001450B6" w:rsidRPr="00562100">
                        <w:rPr>
                          <w:rFonts w:ascii="Times New Roman" w:hAnsi="Times New Roman" w:cs="Times New Roman"/>
                        </w:rPr>
                        <w:t xml:space="preserve"> button to</w:t>
                      </w:r>
                      <w:r>
                        <w:rPr>
                          <w:rFonts w:ascii="Times New Roman" w:hAnsi="Times New Roman" w:cs="Times New Roman"/>
                        </w:rPr>
                        <w:t xml:space="preserve"> adjust </w:t>
                      </w:r>
                      <w:r w:rsidR="001450B6" w:rsidRPr="00562100">
                        <w:rPr>
                          <w:rFonts w:ascii="Times New Roman" w:hAnsi="Times New Roman" w:cs="Times New Roman"/>
                        </w:rPr>
                        <w:t>the Style Selector</w:t>
                      </w:r>
                    </w:p>
                  </w:txbxContent>
                </v:textbox>
              </v:roundrect>
            </w:pict>
          </mc:Fallback>
        </mc:AlternateContent>
      </w:r>
    </w:p>
    <w:p w:rsidR="00730E3B" w:rsidRDefault="00730E3B" w:rsidP="00401305">
      <w:pPr>
        <w:rPr>
          <w:rFonts w:ascii="Times New Roman" w:hAnsi="Times New Roman" w:cs="Times New Roman"/>
          <w:sz w:val="24"/>
          <w:szCs w:val="24"/>
        </w:rPr>
      </w:pPr>
    </w:p>
    <w:p w:rsidR="00730E3B" w:rsidRDefault="00730E3B" w:rsidP="00401305">
      <w:pPr>
        <w:rPr>
          <w:rFonts w:ascii="Times New Roman" w:hAnsi="Times New Roman" w:cs="Times New Roman"/>
          <w:sz w:val="24"/>
          <w:szCs w:val="24"/>
        </w:rPr>
      </w:pPr>
    </w:p>
    <w:p w:rsidR="00730E3B" w:rsidRDefault="00730E3B" w:rsidP="00401305">
      <w:pPr>
        <w:rPr>
          <w:rFonts w:ascii="Times New Roman" w:hAnsi="Times New Roman" w:cs="Times New Roman"/>
          <w:sz w:val="24"/>
          <w:szCs w:val="24"/>
        </w:rPr>
      </w:pPr>
    </w:p>
    <w:p w:rsidR="00E30A9D" w:rsidRDefault="00E30A9D" w:rsidP="00401305">
      <w:pPr>
        <w:rPr>
          <w:rFonts w:ascii="Times New Roman" w:hAnsi="Times New Roman" w:cs="Times New Roman"/>
          <w:sz w:val="24"/>
          <w:szCs w:val="24"/>
        </w:rPr>
      </w:pPr>
    </w:p>
    <w:p w:rsidR="00730E3B" w:rsidRPr="00562100" w:rsidRDefault="00A913F1" w:rsidP="00562100">
      <w:pPr>
        <w:pStyle w:val="ListParagraph"/>
        <w:numPr>
          <w:ilvl w:val="0"/>
          <w:numId w:val="13"/>
        </w:numPr>
        <w:rPr>
          <w:rFonts w:ascii="Times New Roman" w:hAnsi="Times New Roman" w:cs="Times New Roman"/>
          <w:sz w:val="24"/>
          <w:szCs w:val="24"/>
        </w:rPr>
      </w:pPr>
      <w:r>
        <w:rPr>
          <w:noProof/>
        </w:rPr>
        <w:drawing>
          <wp:anchor distT="0" distB="0" distL="114300" distR="114300" simplePos="0" relativeHeight="251669504" behindDoc="1" locked="0" layoutInCell="1" allowOverlap="1">
            <wp:simplePos x="0" y="0"/>
            <wp:positionH relativeFrom="column">
              <wp:posOffset>2471945</wp:posOffset>
            </wp:positionH>
            <wp:positionV relativeFrom="paragraph">
              <wp:posOffset>629285</wp:posOffset>
            </wp:positionV>
            <wp:extent cx="1533525" cy="314325"/>
            <wp:effectExtent l="0" t="0" r="9525" b="9525"/>
            <wp:wrapTight wrapText="bothSides">
              <wp:wrapPolygon edited="0">
                <wp:start x="0" y="0"/>
                <wp:lineTo x="0" y="20945"/>
                <wp:lineTo x="21466" y="20945"/>
                <wp:lineTo x="214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533525" cy="314325"/>
                    </a:xfrm>
                    <a:prstGeom prst="rect">
                      <a:avLst/>
                    </a:prstGeom>
                  </pic:spPr>
                </pic:pic>
              </a:graphicData>
            </a:graphic>
            <wp14:sizeRelH relativeFrom="page">
              <wp14:pctWidth>0</wp14:pctWidth>
            </wp14:sizeRelH>
            <wp14:sizeRelV relativeFrom="page">
              <wp14:pctHeight>0</wp14:pctHeight>
            </wp14:sizeRelV>
          </wp:anchor>
        </w:drawing>
      </w:r>
      <w:r w:rsidR="00562100">
        <w:rPr>
          <w:rFonts w:ascii="Times New Roman" w:hAnsi="Times New Roman" w:cs="Times New Roman"/>
          <w:sz w:val="24"/>
          <w:szCs w:val="24"/>
        </w:rPr>
        <w:t>View ALL modules in your preferred language.  The Google Translate tool allows you the option of translating the website text.  This button is always located in the lower left corner of the screen.</w:t>
      </w:r>
      <w:r w:rsidR="00562100">
        <w:rPr>
          <w:noProof/>
        </w:rPr>
        <w:t xml:space="preserve"> </w:t>
      </w:r>
    </w:p>
    <w:p w:rsidR="00730E3B" w:rsidRDefault="00730E3B" w:rsidP="00401305">
      <w:pPr>
        <w:rPr>
          <w:rFonts w:ascii="Times New Roman" w:hAnsi="Times New Roman" w:cs="Times New Roman"/>
          <w:sz w:val="24"/>
          <w:szCs w:val="24"/>
        </w:rPr>
      </w:pPr>
    </w:p>
    <w:p w:rsidR="00E30A9D" w:rsidRPr="00401305" w:rsidRDefault="00E30A9D" w:rsidP="00401305">
      <w:pPr>
        <w:rPr>
          <w:rFonts w:ascii="Times New Roman" w:hAnsi="Times New Roman" w:cs="Times New Roman"/>
          <w:sz w:val="24"/>
          <w:szCs w:val="24"/>
        </w:rPr>
      </w:pPr>
    </w:p>
    <w:p w:rsidR="00730E3B" w:rsidRPr="00E30A9D" w:rsidRDefault="00E30A9D" w:rsidP="00E30A9D">
      <w:pPr>
        <w:pStyle w:val="ListParagraph"/>
        <w:numPr>
          <w:ilvl w:val="0"/>
          <w:numId w:val="13"/>
        </w:numPr>
        <w:rPr>
          <w:rFonts w:ascii="Times New Roman" w:hAnsi="Times New Roman" w:cs="Times New Roman"/>
          <w:sz w:val="24"/>
          <w:szCs w:val="24"/>
        </w:rPr>
      </w:pPr>
      <w:r>
        <w:rPr>
          <w:noProof/>
        </w:rPr>
        <w:drawing>
          <wp:anchor distT="0" distB="0" distL="114300" distR="114300" simplePos="0" relativeHeight="251670528" behindDoc="1" locked="0" layoutInCell="1" allowOverlap="1">
            <wp:simplePos x="0" y="0"/>
            <wp:positionH relativeFrom="column">
              <wp:posOffset>3744512</wp:posOffset>
            </wp:positionH>
            <wp:positionV relativeFrom="paragraph">
              <wp:posOffset>54389</wp:posOffset>
            </wp:positionV>
            <wp:extent cx="2613770" cy="1940118"/>
            <wp:effectExtent l="0" t="0" r="0" b="3175"/>
            <wp:wrapTight wrapText="bothSides">
              <wp:wrapPolygon edited="0">
                <wp:start x="0" y="0"/>
                <wp:lineTo x="0" y="21423"/>
                <wp:lineTo x="21411" y="21423"/>
                <wp:lineTo x="2141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13770" cy="194011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Navigate to a specific section of a module using the navigation button.  This button is always located in the upper right portion of the screen and can be opened or collapsed at any time.  Green check marks will appear on completed lessons within a course. </w:t>
      </w:r>
    </w:p>
    <w:p w:rsidR="00730E3B" w:rsidRDefault="00730E3B" w:rsidP="00486959">
      <w:pPr>
        <w:pStyle w:val="ListParagraph"/>
        <w:rPr>
          <w:rFonts w:ascii="Times New Roman" w:hAnsi="Times New Roman" w:cs="Times New Roman"/>
          <w:sz w:val="24"/>
          <w:szCs w:val="24"/>
        </w:rPr>
      </w:pPr>
    </w:p>
    <w:p w:rsidR="00E30A9D" w:rsidRDefault="00E30A9D" w:rsidP="00486959">
      <w:pPr>
        <w:pStyle w:val="ListParagraph"/>
        <w:rPr>
          <w:rFonts w:ascii="Times New Roman" w:hAnsi="Times New Roman" w:cs="Times New Roman"/>
          <w:sz w:val="24"/>
          <w:szCs w:val="24"/>
        </w:rPr>
      </w:pPr>
    </w:p>
    <w:p w:rsidR="00E30A9D" w:rsidRDefault="009B401A" w:rsidP="00486959">
      <w:pPr>
        <w:pStyle w:val="ListParagrap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2520563</wp:posOffset>
                </wp:positionH>
                <wp:positionV relativeFrom="paragraph">
                  <wp:posOffset>52345</wp:posOffset>
                </wp:positionV>
                <wp:extent cx="1461770" cy="230395"/>
                <wp:effectExtent l="0" t="57150" r="5080" b="36830"/>
                <wp:wrapNone/>
                <wp:docPr id="17" name="Straight Arrow Connector 17"/>
                <wp:cNvGraphicFramePr/>
                <a:graphic xmlns:a="http://schemas.openxmlformats.org/drawingml/2006/main">
                  <a:graphicData uri="http://schemas.microsoft.com/office/word/2010/wordprocessingShape">
                    <wps:wsp>
                      <wps:cNvCnPr/>
                      <wps:spPr>
                        <a:xfrm flipV="1">
                          <a:off x="0" y="0"/>
                          <a:ext cx="1461770" cy="2303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5E73B62" id="Straight Arrow Connector 17" o:spid="_x0000_s1026" type="#_x0000_t32" style="position:absolute;margin-left:198.45pt;margin-top:4.1pt;width:115.1pt;height:18.1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" strokecolor="#5b9bd5 [3204]" strokeweight=".5pt">
                <v:stroke endarrow="block" joinstyle="miter"/>
              </v:shape>
            </w:pict>
          </mc:Fallback>
        </mc:AlternateContent>
      </w:r>
      <w:r w:rsidR="00E30A9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2492B6B" wp14:editId="6C136E74">
                <wp:simplePos x="0" y="0"/>
                <wp:positionH relativeFrom="column">
                  <wp:posOffset>1224336</wp:posOffset>
                </wp:positionH>
                <wp:positionV relativeFrom="paragraph">
                  <wp:posOffset>163526</wp:posOffset>
                </wp:positionV>
                <wp:extent cx="1296062" cy="318052"/>
                <wp:effectExtent l="0" t="0" r="18415" b="25400"/>
                <wp:wrapNone/>
                <wp:docPr id="18" name="Text Box 18"/>
                <wp:cNvGraphicFramePr/>
                <a:graphic xmlns:a="http://schemas.openxmlformats.org/drawingml/2006/main">
                  <a:graphicData uri="http://schemas.microsoft.com/office/word/2010/wordprocessingShape">
                    <wps:wsp>
                      <wps:cNvSpPr txBox="1"/>
                      <wps:spPr>
                        <a:xfrm>
                          <a:off x="0" y="0"/>
                          <a:ext cx="1296062" cy="318052"/>
                        </a:xfrm>
                        <a:prstGeom prst="roundRect">
                          <a:avLst/>
                        </a:prstGeom>
                        <a:solidFill>
                          <a:sysClr val="window" lastClr="FFFFFF"/>
                        </a:solidFill>
                        <a:ln w="6350">
                          <a:solidFill>
                            <a:srgbClr val="0070C0"/>
                          </a:solidFill>
                        </a:ln>
                      </wps:spPr>
                      <wps:txbx>
                        <w:txbxContent>
                          <w:p w:rsidR="00E30A9D" w:rsidRPr="00562100" w:rsidRDefault="00E30A9D" w:rsidP="00E30A9D">
                            <w:pPr>
                              <w:jc w:val="center"/>
                              <w:rPr>
                                <w:rFonts w:ascii="Times New Roman" w:hAnsi="Times New Roman" w:cs="Times New Roman"/>
                              </w:rPr>
                            </w:pPr>
                            <w:r>
                              <w:rPr>
                                <w:rFonts w:ascii="Times New Roman" w:hAnsi="Times New Roman" w:cs="Times New Roman"/>
                              </w:rPr>
                              <w:t>Navigation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2492B6B" id="Text Box 18" o:spid="_x0000_s1027" style="position:absolute;left:0;text-align:left;margin-left:96.4pt;margin-top:12.9pt;width:102.05pt;height: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" fillcolor="window" strokecolor="#0070c0" strokeweight=".5pt">
                <v:textbox>
                  <w:txbxContent>
                    <w:p w:rsidR="00E30A9D" w:rsidRPr="00562100" w:rsidRDefault="00E30A9D" w:rsidP="00E30A9D">
                      <w:pPr>
                        <w:jc w:val="center"/>
                        <w:rPr>
                          <w:rFonts w:ascii="Times New Roman" w:hAnsi="Times New Roman" w:cs="Times New Roman"/>
                        </w:rPr>
                      </w:pPr>
                      <w:r>
                        <w:rPr>
                          <w:rFonts w:ascii="Times New Roman" w:hAnsi="Times New Roman" w:cs="Times New Roman"/>
                        </w:rPr>
                        <w:t>Navigation button</w:t>
                      </w:r>
                    </w:p>
                  </w:txbxContent>
                </v:textbox>
              </v:roundrect>
            </w:pict>
          </mc:Fallback>
        </mc:AlternateContent>
      </w:r>
    </w:p>
    <w:p w:rsidR="00E30A9D" w:rsidRDefault="00E30A9D" w:rsidP="00486959">
      <w:pPr>
        <w:pStyle w:val="ListParagraph"/>
        <w:rPr>
          <w:rFonts w:ascii="Times New Roman" w:hAnsi="Times New Roman" w:cs="Times New Roman"/>
          <w:sz w:val="24"/>
          <w:szCs w:val="24"/>
        </w:rPr>
      </w:pPr>
    </w:p>
    <w:p w:rsidR="00A913F1" w:rsidRDefault="00A913F1" w:rsidP="00486959">
      <w:pPr>
        <w:pStyle w:val="ListParagraph"/>
        <w:rPr>
          <w:rFonts w:ascii="Times New Roman" w:hAnsi="Times New Roman" w:cs="Times New Roman"/>
          <w:sz w:val="24"/>
          <w:szCs w:val="24"/>
        </w:rPr>
      </w:pPr>
    </w:p>
    <w:p w:rsidR="00A913F1" w:rsidRDefault="00A913F1" w:rsidP="00486959">
      <w:pPr>
        <w:pStyle w:val="ListParagraph"/>
        <w:rPr>
          <w:rFonts w:ascii="Times New Roman" w:hAnsi="Times New Roman" w:cs="Times New Roman"/>
          <w:sz w:val="24"/>
          <w:szCs w:val="24"/>
        </w:rPr>
      </w:pPr>
    </w:p>
    <w:p w:rsidR="00A913F1" w:rsidRDefault="00A913F1" w:rsidP="00486959">
      <w:pPr>
        <w:pStyle w:val="ListParagraph"/>
        <w:rPr>
          <w:rFonts w:ascii="Times New Roman" w:hAnsi="Times New Roman" w:cs="Times New Roman"/>
          <w:sz w:val="24"/>
          <w:szCs w:val="24"/>
        </w:rPr>
      </w:pPr>
    </w:p>
    <w:p w:rsidR="00A913F1" w:rsidRDefault="00A913F1" w:rsidP="00486959">
      <w:pPr>
        <w:pStyle w:val="ListParagraph"/>
        <w:rPr>
          <w:rFonts w:ascii="Times New Roman" w:hAnsi="Times New Roman" w:cs="Times New Roman"/>
          <w:sz w:val="24"/>
          <w:szCs w:val="24"/>
        </w:rPr>
      </w:pPr>
    </w:p>
    <w:p w:rsidR="00A913F1" w:rsidRDefault="00A913F1" w:rsidP="00486959">
      <w:pPr>
        <w:pStyle w:val="ListParagraph"/>
        <w:rPr>
          <w:rFonts w:ascii="Times New Roman" w:hAnsi="Times New Roman" w:cs="Times New Roman"/>
          <w:sz w:val="24"/>
          <w:szCs w:val="24"/>
        </w:rPr>
      </w:pPr>
    </w:p>
    <w:p w:rsidR="009B401A" w:rsidRDefault="009B401A" w:rsidP="009B401A">
      <w:pPr>
        <w:pStyle w:val="ListParagraph"/>
        <w:numPr>
          <w:ilvl w:val="0"/>
          <w:numId w:val="13"/>
        </w:numPr>
        <w:rPr>
          <w:rFonts w:ascii="Times New Roman" w:hAnsi="Times New Roman" w:cs="Times New Roman"/>
          <w:sz w:val="24"/>
          <w:szCs w:val="24"/>
        </w:rPr>
      </w:pPr>
      <w:r>
        <w:rPr>
          <w:noProof/>
        </w:rPr>
        <w:drawing>
          <wp:anchor distT="0" distB="0" distL="114300" distR="114300" simplePos="0" relativeHeight="251660288" behindDoc="1" locked="0" layoutInCell="1" allowOverlap="1">
            <wp:simplePos x="0" y="0"/>
            <wp:positionH relativeFrom="column">
              <wp:posOffset>5009322</wp:posOffset>
            </wp:positionH>
            <wp:positionV relativeFrom="paragraph">
              <wp:posOffset>193</wp:posOffset>
            </wp:positionV>
            <wp:extent cx="657225" cy="609600"/>
            <wp:effectExtent l="0" t="0" r="9525" b="0"/>
            <wp:wrapTight wrapText="bothSides">
              <wp:wrapPolygon edited="0">
                <wp:start x="0" y="0"/>
                <wp:lineTo x="0" y="20925"/>
                <wp:lineTo x="21287" y="20925"/>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7225" cy="6096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The “Help” button is located at the top right of the screen at all times.</w:t>
      </w:r>
    </w:p>
    <w:p w:rsidR="009B401A" w:rsidRPr="009B401A" w:rsidRDefault="009B401A" w:rsidP="009B401A">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 video tour of the ALL website is available in the Help Center.</w:t>
      </w:r>
      <w:r w:rsidRPr="009B401A">
        <w:rPr>
          <w:rFonts w:ascii="Times New Roman" w:hAnsi="Times New Roman" w:cs="Times New Roman"/>
          <w:i/>
          <w:sz w:val="24"/>
          <w:szCs w:val="24"/>
        </w:rPr>
        <w:t xml:space="preserve"> </w:t>
      </w:r>
      <w:r>
        <w:rPr>
          <w:rFonts w:ascii="Times New Roman" w:hAnsi="Times New Roman" w:cs="Times New Roman"/>
          <w:i/>
          <w:sz w:val="24"/>
          <w:szCs w:val="24"/>
        </w:rPr>
        <w:t>S</w:t>
      </w:r>
      <w:r w:rsidRPr="00905BD8">
        <w:rPr>
          <w:rFonts w:ascii="Times New Roman" w:hAnsi="Times New Roman" w:cs="Times New Roman"/>
          <w:i/>
          <w:sz w:val="24"/>
          <w:szCs w:val="24"/>
        </w:rPr>
        <w:t>ome of the features are NOT applicable to your account through UVA</w:t>
      </w:r>
      <w:r w:rsidRPr="00905BD8">
        <w:rPr>
          <w:rFonts w:ascii="Times New Roman" w:hAnsi="Times New Roman" w:cs="Times New Roman"/>
          <w:sz w:val="24"/>
          <w:szCs w:val="24"/>
        </w:rPr>
        <w:t>.</w:t>
      </w:r>
    </w:p>
    <w:p w:rsidR="00E30A9D" w:rsidRDefault="009B401A" w:rsidP="009B401A">
      <w:pPr>
        <w:pStyle w:val="ListParagraph"/>
        <w:numPr>
          <w:ilvl w:val="1"/>
          <w:numId w:val="13"/>
        </w:numPr>
        <w:rPr>
          <w:rFonts w:ascii="Times New Roman" w:hAnsi="Times New Roman" w:cs="Times New Roman"/>
          <w:sz w:val="24"/>
          <w:szCs w:val="24"/>
        </w:rPr>
      </w:pPr>
      <w:r w:rsidRPr="009B401A">
        <w:rPr>
          <w:rFonts w:ascii="Times New Roman" w:hAnsi="Times New Roman" w:cs="Times New Roman"/>
          <w:sz w:val="24"/>
          <w:szCs w:val="24"/>
        </w:rPr>
        <w:t>“My Account” - Contains ALL’s own set of Frequently Asked Questions</w:t>
      </w:r>
      <w:r>
        <w:rPr>
          <w:rFonts w:ascii="Times New Roman" w:hAnsi="Times New Roman" w:cs="Times New Roman"/>
          <w:sz w:val="24"/>
          <w:szCs w:val="24"/>
        </w:rPr>
        <w:t>.</w:t>
      </w:r>
    </w:p>
    <w:p w:rsidR="009B401A" w:rsidRDefault="009B401A" w:rsidP="009B401A">
      <w:pPr>
        <w:pStyle w:val="ListParagraph"/>
        <w:ind w:left="1440"/>
        <w:rPr>
          <w:rFonts w:ascii="Times New Roman" w:hAnsi="Times New Roman" w:cs="Times New Roman"/>
          <w:sz w:val="24"/>
          <w:szCs w:val="24"/>
        </w:rPr>
      </w:pPr>
    </w:p>
    <w:p w:rsidR="00A913F1" w:rsidRDefault="00A913F1" w:rsidP="009B401A">
      <w:pPr>
        <w:pStyle w:val="ListParagraph"/>
        <w:ind w:left="1440"/>
        <w:rPr>
          <w:rFonts w:ascii="Times New Roman" w:hAnsi="Times New Roman" w:cs="Times New Roman"/>
          <w:sz w:val="24"/>
          <w:szCs w:val="24"/>
        </w:rPr>
      </w:pPr>
    </w:p>
    <w:p w:rsidR="00A913F1" w:rsidRDefault="00A913F1" w:rsidP="009B401A">
      <w:pPr>
        <w:pStyle w:val="ListParagraph"/>
        <w:ind w:left="1440"/>
        <w:rPr>
          <w:rFonts w:ascii="Times New Roman" w:hAnsi="Times New Roman" w:cs="Times New Roman"/>
          <w:sz w:val="24"/>
          <w:szCs w:val="24"/>
        </w:rPr>
      </w:pPr>
    </w:p>
    <w:p w:rsidR="00A913F1" w:rsidRDefault="00A913F1" w:rsidP="009B401A">
      <w:pPr>
        <w:pStyle w:val="ListParagraph"/>
        <w:ind w:left="1440"/>
        <w:rPr>
          <w:rFonts w:ascii="Times New Roman" w:hAnsi="Times New Roman" w:cs="Times New Roman"/>
          <w:sz w:val="24"/>
          <w:szCs w:val="24"/>
        </w:rPr>
      </w:pPr>
    </w:p>
    <w:p w:rsidR="009B401A" w:rsidRDefault="009B401A" w:rsidP="009B401A">
      <w:pPr>
        <w:pStyle w:val="ListParagraph"/>
        <w:ind w:left="1440"/>
        <w:rPr>
          <w:rFonts w:ascii="Times New Roman" w:hAnsi="Times New Roman" w:cs="Times New Roman"/>
          <w:sz w:val="24"/>
          <w:szCs w:val="24"/>
        </w:rPr>
      </w:pPr>
      <w:r>
        <w:rPr>
          <w:noProof/>
        </w:rPr>
        <w:drawing>
          <wp:anchor distT="0" distB="0" distL="114300" distR="114300" simplePos="0" relativeHeight="251661312" behindDoc="1" locked="0" layoutInCell="1" allowOverlap="1">
            <wp:simplePos x="0" y="0"/>
            <wp:positionH relativeFrom="column">
              <wp:posOffset>4470869</wp:posOffset>
            </wp:positionH>
            <wp:positionV relativeFrom="paragraph">
              <wp:posOffset>22418</wp:posOffset>
            </wp:positionV>
            <wp:extent cx="1962150" cy="1263650"/>
            <wp:effectExtent l="0" t="0" r="0" b="0"/>
            <wp:wrapTight wrapText="bothSides">
              <wp:wrapPolygon edited="0">
                <wp:start x="0" y="0"/>
                <wp:lineTo x="0" y="21166"/>
                <wp:lineTo x="21390" y="21166"/>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56812"/>
                    <a:stretch/>
                  </pic:blipFill>
                  <pic:spPr bwMode="auto">
                    <a:xfrm>
                      <a:off x="0" y="0"/>
                      <a:ext cx="1962150" cy="1263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401A" w:rsidRDefault="009B401A" w:rsidP="009B401A">
      <w:pPr>
        <w:pStyle w:val="ListParagraph"/>
        <w:numPr>
          <w:ilvl w:val="0"/>
          <w:numId w:val="13"/>
        </w:numPr>
        <w:rPr>
          <w:rFonts w:ascii="Times New Roman" w:hAnsi="Times New Roman" w:cs="Times New Roman"/>
          <w:sz w:val="24"/>
          <w:szCs w:val="24"/>
        </w:rPr>
      </w:pPr>
      <w:r w:rsidRPr="00905BD8">
        <w:rPr>
          <w:rFonts w:ascii="Times New Roman" w:hAnsi="Times New Roman" w:cs="Times New Roman"/>
          <w:sz w:val="24"/>
          <w:szCs w:val="24"/>
        </w:rPr>
        <w:t xml:space="preserve">The ALL “Dashboard” describes new courses </w:t>
      </w:r>
      <w:r>
        <w:rPr>
          <w:rFonts w:ascii="Times New Roman" w:hAnsi="Times New Roman" w:cs="Times New Roman"/>
          <w:sz w:val="24"/>
          <w:szCs w:val="24"/>
        </w:rPr>
        <w:t>and other</w:t>
      </w:r>
      <w:r w:rsidRPr="00905BD8">
        <w:rPr>
          <w:rFonts w:ascii="Times New Roman" w:hAnsi="Times New Roman" w:cs="Times New Roman"/>
          <w:sz w:val="24"/>
          <w:szCs w:val="24"/>
        </w:rPr>
        <w:t xml:space="preserve"> ALL </w:t>
      </w:r>
      <w:r>
        <w:rPr>
          <w:rFonts w:ascii="Times New Roman" w:hAnsi="Times New Roman" w:cs="Times New Roman"/>
          <w:sz w:val="24"/>
          <w:szCs w:val="24"/>
        </w:rPr>
        <w:t>announcements or news.</w:t>
      </w:r>
    </w:p>
    <w:p w:rsidR="009B401A" w:rsidRPr="009B401A" w:rsidRDefault="009B401A" w:rsidP="009B401A">
      <w:pPr>
        <w:pStyle w:val="ListParagraph"/>
        <w:numPr>
          <w:ilvl w:val="1"/>
          <w:numId w:val="13"/>
        </w:numPr>
        <w:rPr>
          <w:rFonts w:ascii="Times New Roman" w:hAnsi="Times New Roman" w:cs="Times New Roman"/>
          <w:sz w:val="24"/>
          <w:szCs w:val="24"/>
        </w:rPr>
      </w:pPr>
      <w:r w:rsidRPr="00905BD8">
        <w:rPr>
          <w:rFonts w:ascii="Times New Roman" w:hAnsi="Times New Roman" w:cs="Times New Roman"/>
          <w:sz w:val="24"/>
          <w:szCs w:val="24"/>
        </w:rPr>
        <w:t xml:space="preserve">Remember that ALL provides multiple types of </w:t>
      </w:r>
      <w:r>
        <w:rPr>
          <w:rFonts w:ascii="Times New Roman" w:hAnsi="Times New Roman" w:cs="Times New Roman"/>
          <w:sz w:val="24"/>
          <w:szCs w:val="24"/>
        </w:rPr>
        <w:t xml:space="preserve">online </w:t>
      </w:r>
      <w:r w:rsidRPr="00905BD8">
        <w:rPr>
          <w:rFonts w:ascii="Times New Roman" w:hAnsi="Times New Roman" w:cs="Times New Roman"/>
          <w:sz w:val="24"/>
          <w:szCs w:val="24"/>
        </w:rPr>
        <w:t xml:space="preserve">training to different institutions and </w:t>
      </w:r>
      <w:r w:rsidRPr="00905BD8">
        <w:rPr>
          <w:rFonts w:ascii="Times New Roman" w:hAnsi="Times New Roman" w:cs="Times New Roman"/>
          <w:i/>
          <w:sz w:val="24"/>
          <w:szCs w:val="24"/>
        </w:rPr>
        <w:t>some of the features are NOT applicable to your account through UVA</w:t>
      </w:r>
      <w:r w:rsidRPr="00905BD8">
        <w:rPr>
          <w:rFonts w:ascii="Times New Roman" w:hAnsi="Times New Roman" w:cs="Times New Roman"/>
          <w:sz w:val="24"/>
          <w:szCs w:val="24"/>
        </w:rPr>
        <w:t>.</w:t>
      </w:r>
    </w:p>
    <w:p w:rsidR="00E30A9D" w:rsidRDefault="00E30A9D" w:rsidP="00486959">
      <w:pPr>
        <w:pStyle w:val="ListParagraph"/>
        <w:rPr>
          <w:rFonts w:ascii="Times New Roman" w:hAnsi="Times New Roman" w:cs="Times New Roman"/>
          <w:sz w:val="24"/>
          <w:szCs w:val="24"/>
        </w:rPr>
      </w:pPr>
    </w:p>
    <w:p w:rsidR="00A913F1" w:rsidRDefault="00A913F1" w:rsidP="00486959">
      <w:pPr>
        <w:pStyle w:val="ListParagraph"/>
        <w:rPr>
          <w:rFonts w:ascii="Times New Roman" w:hAnsi="Times New Roman" w:cs="Times New Roman"/>
          <w:sz w:val="24"/>
          <w:szCs w:val="24"/>
        </w:rPr>
      </w:pPr>
    </w:p>
    <w:p w:rsidR="00A913F1" w:rsidRDefault="00A913F1" w:rsidP="00486959">
      <w:pPr>
        <w:pStyle w:val="ListParagraph"/>
        <w:rPr>
          <w:rFonts w:ascii="Times New Roman" w:hAnsi="Times New Roman" w:cs="Times New Roman"/>
          <w:sz w:val="24"/>
          <w:szCs w:val="24"/>
        </w:rPr>
      </w:pPr>
    </w:p>
    <w:p w:rsidR="00A913F1" w:rsidRDefault="00A913F1" w:rsidP="00486959">
      <w:pPr>
        <w:pStyle w:val="ListParagraph"/>
        <w:rPr>
          <w:rFonts w:ascii="Times New Roman" w:hAnsi="Times New Roman" w:cs="Times New Roman"/>
          <w:sz w:val="24"/>
          <w:szCs w:val="24"/>
        </w:rPr>
      </w:pPr>
    </w:p>
    <w:p w:rsidR="00A913F1" w:rsidRDefault="00A913F1" w:rsidP="00486959">
      <w:pPr>
        <w:pStyle w:val="ListParagraph"/>
        <w:rPr>
          <w:rFonts w:ascii="Times New Roman" w:hAnsi="Times New Roman" w:cs="Times New Roman"/>
          <w:sz w:val="24"/>
          <w:szCs w:val="24"/>
        </w:rPr>
      </w:pPr>
    </w:p>
    <w:p w:rsidR="009B401A" w:rsidRDefault="009B401A" w:rsidP="00486959">
      <w:pPr>
        <w:pStyle w:val="ListParagraph"/>
        <w:rPr>
          <w:rFonts w:ascii="Times New Roman" w:hAnsi="Times New Roman" w:cs="Times New Roman"/>
          <w:sz w:val="24"/>
          <w:szCs w:val="24"/>
        </w:rPr>
      </w:pPr>
    </w:p>
    <w:p w:rsidR="00486959" w:rsidRPr="009B401A" w:rsidRDefault="009B401A" w:rsidP="009B401A">
      <w:pPr>
        <w:pStyle w:val="ListParagraph"/>
        <w:numPr>
          <w:ilvl w:val="0"/>
          <w:numId w:val="14"/>
        </w:numPr>
        <w:rPr>
          <w:rFonts w:ascii="Times New Roman" w:hAnsi="Times New Roman" w:cs="Times New Roman"/>
          <w:sz w:val="24"/>
          <w:szCs w:val="24"/>
        </w:rPr>
      </w:pPr>
      <w:r>
        <w:rPr>
          <w:noProof/>
        </w:rPr>
        <w:lastRenderedPageBreak/>
        <w:drawing>
          <wp:anchor distT="0" distB="0" distL="114300" distR="114300" simplePos="0" relativeHeight="251662336" behindDoc="1" locked="0" layoutInCell="1" allowOverlap="1">
            <wp:simplePos x="0" y="0"/>
            <wp:positionH relativeFrom="column">
              <wp:posOffset>4619515</wp:posOffset>
            </wp:positionH>
            <wp:positionV relativeFrom="paragraph">
              <wp:posOffset>133267</wp:posOffset>
            </wp:positionV>
            <wp:extent cx="1531537" cy="1219200"/>
            <wp:effectExtent l="0" t="0" r="0" b="0"/>
            <wp:wrapTight wrapText="bothSides">
              <wp:wrapPolygon edited="0">
                <wp:start x="0" y="0"/>
                <wp:lineTo x="0" y="21263"/>
                <wp:lineTo x="21233" y="21263"/>
                <wp:lineTo x="212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42779"/>
                    <a:stretch/>
                  </pic:blipFill>
                  <pic:spPr bwMode="auto">
                    <a:xfrm>
                      <a:off x="0" y="0"/>
                      <a:ext cx="1531537" cy="121920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 xml:space="preserve">“My Transcript” information is available regarding any courses you have started or completed within the ALL platform.  The use of this information is only relevant if you complete </w:t>
      </w:r>
      <w:r w:rsidRPr="009B401A">
        <w:rPr>
          <w:rFonts w:ascii="Times New Roman" w:hAnsi="Times New Roman" w:cs="Times New Roman"/>
          <w:i/>
          <w:sz w:val="24"/>
          <w:szCs w:val="24"/>
        </w:rPr>
        <w:t>other recommended or certification training modules</w:t>
      </w:r>
      <w:r>
        <w:rPr>
          <w:rFonts w:ascii="Times New Roman" w:hAnsi="Times New Roman" w:cs="Times New Roman"/>
          <w:sz w:val="24"/>
          <w:szCs w:val="24"/>
        </w:rPr>
        <w:t xml:space="preserve"> </w:t>
      </w:r>
      <w:r w:rsidR="00395916">
        <w:rPr>
          <w:rFonts w:ascii="Times New Roman" w:hAnsi="Times New Roman" w:cs="Times New Roman"/>
          <w:sz w:val="24"/>
          <w:szCs w:val="24"/>
        </w:rPr>
        <w:t>as</w:t>
      </w:r>
      <w:r>
        <w:rPr>
          <w:rFonts w:ascii="Times New Roman" w:hAnsi="Times New Roman" w:cs="Times New Roman"/>
          <w:sz w:val="24"/>
          <w:szCs w:val="24"/>
        </w:rPr>
        <w:t xml:space="preserve"> all </w:t>
      </w:r>
      <w:r w:rsidRPr="00395916">
        <w:rPr>
          <w:rFonts w:ascii="Times New Roman" w:hAnsi="Times New Roman" w:cs="Times New Roman"/>
          <w:sz w:val="24"/>
          <w:szCs w:val="24"/>
        </w:rPr>
        <w:t xml:space="preserve">required </w:t>
      </w:r>
      <w:r>
        <w:rPr>
          <w:rFonts w:ascii="Times New Roman" w:hAnsi="Times New Roman" w:cs="Times New Roman"/>
          <w:sz w:val="24"/>
          <w:szCs w:val="24"/>
        </w:rPr>
        <w:t xml:space="preserve">Animal Handler training will be automatically populated into your </w:t>
      </w:r>
      <w:r w:rsidR="00395916">
        <w:rPr>
          <w:rFonts w:ascii="Times New Roman" w:hAnsi="Times New Roman" w:cs="Times New Roman"/>
          <w:sz w:val="24"/>
          <w:szCs w:val="24"/>
        </w:rPr>
        <w:t xml:space="preserve">UVA </w:t>
      </w:r>
      <w:r>
        <w:rPr>
          <w:rFonts w:ascii="Times New Roman" w:hAnsi="Times New Roman" w:cs="Times New Roman"/>
          <w:sz w:val="24"/>
          <w:szCs w:val="24"/>
        </w:rPr>
        <w:t xml:space="preserve">Animal Handler Training Profile hourly.  </w:t>
      </w:r>
    </w:p>
    <w:p w:rsidR="00486959" w:rsidRDefault="00486959" w:rsidP="00486959">
      <w:pPr>
        <w:rPr>
          <w:rFonts w:ascii="Times New Roman" w:hAnsi="Times New Roman" w:cs="Times New Roman"/>
          <w:sz w:val="24"/>
          <w:szCs w:val="24"/>
        </w:rPr>
      </w:pPr>
    </w:p>
    <w:p w:rsidR="00486959" w:rsidRPr="00486959" w:rsidRDefault="00905BD8" w:rsidP="00A913F1">
      <w:r>
        <w:rPr>
          <w:rFonts w:ascii="Times New Roman" w:hAnsi="Times New Roman" w:cs="Times New Roman"/>
          <w:sz w:val="24"/>
          <w:szCs w:val="24"/>
        </w:rPr>
        <w:br w:type="textWrapping" w:clear="all"/>
      </w:r>
    </w:p>
    <w:sectPr w:rsidR="00486959" w:rsidRPr="00486959" w:rsidSect="00E30A9D">
      <w:pgSz w:w="12240" w:h="15840"/>
      <w:pgMar w:top="81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3AC9"/>
    <w:multiLevelType w:val="hybridMultilevel"/>
    <w:tmpl w:val="FE4C7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2AA1"/>
    <w:multiLevelType w:val="hybridMultilevel"/>
    <w:tmpl w:val="AE069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B352F"/>
    <w:multiLevelType w:val="hybridMultilevel"/>
    <w:tmpl w:val="FCB68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86B65"/>
    <w:multiLevelType w:val="hybridMultilevel"/>
    <w:tmpl w:val="2C7E53B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A7890"/>
    <w:multiLevelType w:val="hybridMultilevel"/>
    <w:tmpl w:val="055AC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E5445"/>
    <w:multiLevelType w:val="hybridMultilevel"/>
    <w:tmpl w:val="50B6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62962"/>
    <w:multiLevelType w:val="hybridMultilevel"/>
    <w:tmpl w:val="AD3AFA7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4D992553"/>
    <w:multiLevelType w:val="hybridMultilevel"/>
    <w:tmpl w:val="2D06A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355DEA"/>
    <w:multiLevelType w:val="multilevel"/>
    <w:tmpl w:val="5CFC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41A42"/>
    <w:multiLevelType w:val="hybridMultilevel"/>
    <w:tmpl w:val="F172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057F5C"/>
    <w:multiLevelType w:val="hybridMultilevel"/>
    <w:tmpl w:val="7B26C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722382"/>
    <w:multiLevelType w:val="hybridMultilevel"/>
    <w:tmpl w:val="B66A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BD0458"/>
    <w:multiLevelType w:val="hybridMultilevel"/>
    <w:tmpl w:val="34F4BC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007317"/>
    <w:multiLevelType w:val="hybridMultilevel"/>
    <w:tmpl w:val="5314A6C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9"/>
  </w:num>
  <w:num w:numId="4">
    <w:abstractNumId w:val="2"/>
  </w:num>
  <w:num w:numId="5">
    <w:abstractNumId w:val="1"/>
  </w:num>
  <w:num w:numId="6">
    <w:abstractNumId w:val="10"/>
  </w:num>
  <w:num w:numId="7">
    <w:abstractNumId w:val="6"/>
  </w:num>
  <w:num w:numId="8">
    <w:abstractNumId w:val="11"/>
  </w:num>
  <w:num w:numId="9">
    <w:abstractNumId w:val="0"/>
  </w:num>
  <w:num w:numId="10">
    <w:abstractNumId w:val="5"/>
  </w:num>
  <w:num w:numId="11">
    <w:abstractNumId w:val="7"/>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2B"/>
    <w:rsid w:val="000A5CFD"/>
    <w:rsid w:val="000C4759"/>
    <w:rsid w:val="000D16AC"/>
    <w:rsid w:val="001450B6"/>
    <w:rsid w:val="00151458"/>
    <w:rsid w:val="00173957"/>
    <w:rsid w:val="00222AB8"/>
    <w:rsid w:val="0036052B"/>
    <w:rsid w:val="00395916"/>
    <w:rsid w:val="003C05B2"/>
    <w:rsid w:val="003C1A58"/>
    <w:rsid w:val="00401305"/>
    <w:rsid w:val="00486959"/>
    <w:rsid w:val="00527F90"/>
    <w:rsid w:val="00562100"/>
    <w:rsid w:val="005C4459"/>
    <w:rsid w:val="00730E3B"/>
    <w:rsid w:val="007C3ED1"/>
    <w:rsid w:val="008B7B17"/>
    <w:rsid w:val="00905BD8"/>
    <w:rsid w:val="009B401A"/>
    <w:rsid w:val="00A913F1"/>
    <w:rsid w:val="00C00AD3"/>
    <w:rsid w:val="00C47EAF"/>
    <w:rsid w:val="00C52B7F"/>
    <w:rsid w:val="00D47EBE"/>
    <w:rsid w:val="00E30A9D"/>
    <w:rsid w:val="00E72D13"/>
    <w:rsid w:val="00EA31E5"/>
    <w:rsid w:val="00ED3E82"/>
    <w:rsid w:val="00FB4342"/>
    <w:rsid w:val="00FD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C42ED-A415-4A20-A1DE-DCA12D10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52B"/>
    <w:rPr>
      <w:color w:val="0563C1" w:themeColor="hyperlink"/>
      <w:u w:val="single"/>
    </w:rPr>
  </w:style>
  <w:style w:type="paragraph" w:styleId="ListParagraph">
    <w:name w:val="List Paragraph"/>
    <w:basedOn w:val="Normal"/>
    <w:uiPriority w:val="34"/>
    <w:qFormat/>
    <w:rsid w:val="008B7B17"/>
    <w:pPr>
      <w:ind w:left="720"/>
      <w:contextualSpacing/>
    </w:pPr>
  </w:style>
  <w:style w:type="paragraph" w:styleId="NoSpacing">
    <w:name w:val="No Spacing"/>
    <w:uiPriority w:val="1"/>
    <w:qFormat/>
    <w:rsid w:val="00222AB8"/>
    <w:pPr>
      <w:spacing w:after="0" w:line="240" w:lineRule="auto"/>
    </w:pPr>
  </w:style>
  <w:style w:type="paragraph" w:styleId="Revision">
    <w:name w:val="Revision"/>
    <w:hidden/>
    <w:uiPriority w:val="99"/>
    <w:semiHidden/>
    <w:rsid w:val="003959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DE966-084A-4129-BD2B-91FEE56E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Gamble, Angela Rinker (adr8s)</dc:creator>
  <cp:keywords/>
  <dc:description/>
  <cp:lastModifiedBy>Kowahl, Vaughn Charles (vck9u)</cp:lastModifiedBy>
  <cp:revision>2</cp:revision>
  <dcterms:created xsi:type="dcterms:W3CDTF">2018-08-27T13:51:00Z</dcterms:created>
  <dcterms:modified xsi:type="dcterms:W3CDTF">2018-08-27T13:51:00Z</dcterms:modified>
</cp:coreProperties>
</file>